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bookmarkStart w:id="0" w:name="_GoBack"/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Банковская отчетность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+--------------+--------------------------------------+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                                                                   |Код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территории|Код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кредитной организации (филиала)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                                                   |  по ОКАТО    +----------------+---------------------+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                   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                   |              |    по ОКПО     |   регистрационный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                                                                   |              |                |       номер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                                           |              |                |(/порядковый номер)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                                                                   +--------------+----------------+---------------------+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                                           |45277565      |09301275        |      1478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                                                                   +--------------+----------------+---------------------+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                     ОТЧЕТ ОБ УРОВНЕ ДОСТАТОЧНОСТИ КАПИТАЛА ДЛЯ ПОКРЫТИЯ РИСКОВ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(публикуемая форма)                                                          </w:t>
      </w: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на  01.01.2020 года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</w:t>
      </w:r>
      <w:r w:rsidRPr="00722CF6">
        <w:rPr>
          <w:rFonts w:ascii="Courier New" w:hAnsi="Courier New" w:cs="Courier New"/>
          <w:sz w:val="11"/>
          <w:szCs w:val="11"/>
        </w:rPr>
        <w:tab/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Полное или сокращенное фирменное наименование кредитной организации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(головной кредитной организации банковской группы) Общество с ограниченной ответственностью Небанковская депозитно-кредитная организация  Лэнд Кредит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                       / ООО НДКО ЛЭНД КРЕДИТ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Адрес (место нахождения) кредитной организации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(головной кредитной организации банковской группы) 125130,Москва,6-ой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Новоподмосковный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пер. д.4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</w:t>
      </w: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                                                                                 Код формы по ОКУД 0409808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                                                                              Квартальна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я(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Годовая)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Раздел 1. Информация об уровне достаточности капитала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|Номер  |         Наименование инструмента (показателя)           |                     Номер                        |    Стоимость    |   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Стоимость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|      Ссылка на статьи бухгалтерского баланса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|строки |                                                         |                   пояснения                      |   инструмента   |  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инструмента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|    (публикуемая форма), являющиеся источниками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proofErr w:type="gramStart"/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(величина    |    (величина    |                 элементов капитала               |</w:t>
      </w:r>
      <w:proofErr w:type="gramEnd"/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proofErr w:type="gramStart"/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показателя)  |    показателя)  |                                                  |</w:t>
      </w:r>
      <w:proofErr w:type="gramEnd"/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|на отчетную дату,|    на начало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тыс. руб.    | отчетного года,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тыс. руб.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1   |                          2                              |                         3                        |        4        |        5        |                         6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Источники базового капитала                                                                                                                             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      |Уставный капитал и эмиссионный доход, всего,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|в том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числе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сформированный:  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|1.1    |обыкновенными акциями (долями)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|1.2    |привилегированными акциями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      |Нераспределенная прибыль (убыток):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|2.1    |прошлых лет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|2.2    |отчетного года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|3      |Резервный фонд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|4      |Доли уставного капитала, подлежащие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поэтапному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|исключению из расчета собственных средств (капитала)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|5      |Инструменты базового капитала дочерних организаций,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принадлежащие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третьим сторонам 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|6      |Источники базового капитала, итого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|(строка 1 +/- строка 2 + строка 3 - строка 4 + строка 5)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Показатели, уменьшающие источники базового капитала                                                                                                     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|7      |Корректировка стоимости финансового инструмента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|8      |Деловая репутация (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гудвил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) за вычетом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отложенных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|налоговых обязательств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proofErr w:type="gramStart"/>
      <w:r w:rsidRPr="00722CF6">
        <w:rPr>
          <w:rFonts w:ascii="Courier New" w:hAnsi="Courier New" w:cs="Courier New"/>
          <w:sz w:val="11"/>
          <w:szCs w:val="11"/>
        </w:rPr>
        <w:t>|9      |Нематериальные активы (кроме деловой репутации и сумм    |                                                  |                 |                 |                                                  |</w:t>
      </w:r>
      <w:proofErr w:type="gramEnd"/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|прав по обслуживанию ипотечных кредитов) за вычетом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|отложенных налоговых обязательств 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|10     |Отложенные налоговые активы, зависящие от будущей прибыли|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|11     |Резервы хеджирования денежных потоков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|12     |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Недосозданные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резервы на возможные потери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|13     |Доход от сделок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секьюритизации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|14     |Доходы и расходы, связанные с изменением кредитного риска|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|по обязательствам, оцениваемым по справедливой стоимости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|15     |Активы пенсионного плана с установленными выплатами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|16     |Вложения в собственные акции (доли)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|17     |Встречные вложения кредитной организации и финансовой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|организации в инструменты базового капитала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|18     |Несущественные вложения в инструменты базового капитала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|финансовых организаций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|19     |Существенные вложения в инструменты базового капитала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|финансовых организаций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|20     |Права по обслуживанию ипотечных кредитов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|21     |Отложенные налоговые активы, не зависящие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от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будущей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|прибыли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|22     |Совокупная сумма существенных вложений и отложенных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нало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-|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говых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активов в части, превышающей 15 процентов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от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вели-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|чины базового капитала, всего, в том числе: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|23     |существенные вложения в инструменты базового капитала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|финансовых организаций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|24     |права по обслуживанию ипотечных кредитов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|25     |отложенные налоговые активы, не зависящие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от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будущей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|прибыли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|26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    |И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ные показатели, уменьшающие источники базового капитала,|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установленные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Банком России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|27     |Отрицательная величина добавочного капитала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|28     |Показатели, уменьшающие источники базового капитала,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|итого (сумма строк 7-22, 26 и 27)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|29     |Базовый капитал, итого (строка 6 - строка 28)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Источники добавочного капитала                                                                                                                          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|30     |Инструменты добавочного капитала и эмиссионный доход,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|всего, в том числе: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|31     |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классифицируемые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как капитал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|32     |классифицируемые как обязательства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|33     |Инструменты добавочного капитала, подлежащие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поэтапному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|исключению из расчета собственных средств (капитала)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|34     |Инструменты добавочного капитала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дочерных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организацций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,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принадлежащие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третьим сторонам, всего, в том числе: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|35     |инструменты добавочного капитала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дочерных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организаций,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|подлежащие поэтапному исключению из расчета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собственных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|средств (капитала)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proofErr w:type="gramStart"/>
      <w:r w:rsidRPr="00722CF6">
        <w:rPr>
          <w:rFonts w:ascii="Courier New" w:hAnsi="Courier New" w:cs="Courier New"/>
          <w:sz w:val="11"/>
          <w:szCs w:val="11"/>
        </w:rPr>
        <w:t>|36     |Источники добавочного капитала, итого (строка 30 + строка|                                                  |                 |                 |                                                  |</w:t>
      </w:r>
      <w:proofErr w:type="gramEnd"/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proofErr w:type="gramStart"/>
      <w:r w:rsidRPr="00722CF6">
        <w:rPr>
          <w:rFonts w:ascii="Courier New" w:hAnsi="Courier New" w:cs="Courier New"/>
          <w:sz w:val="11"/>
          <w:szCs w:val="11"/>
        </w:rPr>
        <w:t>|       |33 + строка 34)                                          |                                                  |                 |                 |                                                  |</w:t>
      </w:r>
      <w:proofErr w:type="gramEnd"/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Показатели, уменьшающие источники добавочного капитала                                                                                                  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|37     |Вложения в собственные инструменты добавочного капитала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|38     |Встречные вложения кредитной организации и финансовой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|организации в инструменты добавочного капитала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proofErr w:type="gramStart"/>
      <w:r w:rsidRPr="00722CF6">
        <w:rPr>
          <w:rFonts w:ascii="Courier New" w:hAnsi="Courier New" w:cs="Courier New"/>
          <w:sz w:val="11"/>
          <w:szCs w:val="11"/>
        </w:rPr>
        <w:t>|39     |Несущественные вложения в инструменты добавочного        |                                                  |                 |                 |                                                  |</w:t>
      </w:r>
      <w:proofErr w:type="gramEnd"/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|капитала финансовых организаций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proofErr w:type="gramStart"/>
      <w:r w:rsidRPr="00722CF6">
        <w:rPr>
          <w:rFonts w:ascii="Courier New" w:hAnsi="Courier New" w:cs="Courier New"/>
          <w:sz w:val="11"/>
          <w:szCs w:val="11"/>
        </w:rPr>
        <w:t>|40     |Существенные вложения в инструменты добавочного          |                                                  |                 |                 |                                                  |</w:t>
      </w:r>
      <w:proofErr w:type="gramEnd"/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|капитала финансовых организаций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|41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    |И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ные показатели, уменьшающие источники добавочного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|капитала,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установленные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Банком России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|42     |Отрицательная величина дополнительного капитала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|43     |Показатели, уменьшающие источники добавочного капитала,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|итого (сумма строк 37-42)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|44     |Добавочный капитал, итого (строка 36 - строка 43)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|45     |Основной капитал, итого (строк 29 + строка 44)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Источники дополнительного капитала                                                                                                                      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|46     |Инструменты дополнительного капитала и эмиссионный доход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|47     |Инструменты дополнительного капитала, подлежащие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|поэтапному исключению из расчета собственных средств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|(капитала)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|48     |Инструменты дополнительного капитала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дочерних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|организаций,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принадлежащие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третьим сторонам, всего,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|в том числе: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|49     |инструменты дополнительного капитала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дочерних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|организаций, подлежащие поэтапному исключению из расчета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|собственных средств (капитала)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|50     |Резервы на возможные потери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|51     |Источники дополнительного капитала, итого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|(строка 46 + строка 47 + строка 48 + строка 50)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Показатели, уменьшающие источники дополнительного капитала                                                                                              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|52     |Вложения в собственные инструменты дополнительного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|капитала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|53     |Встречные вложения кредитной организации и финансовой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|организации в инструменты дополнительного капитала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proofErr w:type="gramStart"/>
      <w:r w:rsidRPr="00722CF6">
        <w:rPr>
          <w:rFonts w:ascii="Courier New" w:hAnsi="Courier New" w:cs="Courier New"/>
          <w:sz w:val="11"/>
          <w:szCs w:val="11"/>
        </w:rPr>
        <w:t>|54     |Несущественные вложения в инструменты дополнительного    |                                                  |                 |                 |                                                  |</w:t>
      </w:r>
      <w:proofErr w:type="gramEnd"/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|капитала и иные инструменты, обеспечивающие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общую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|способность к поглощению убытков финансовых организаций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|54а    |вложения в иные инструменты, обеспечивающие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общую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|способность к поглощению убытков финансовых организаций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proofErr w:type="gramStart"/>
      <w:r w:rsidRPr="00722CF6">
        <w:rPr>
          <w:rFonts w:ascii="Courier New" w:hAnsi="Courier New" w:cs="Courier New"/>
          <w:sz w:val="11"/>
          <w:szCs w:val="11"/>
        </w:rPr>
        <w:t>|55     |Существенные вложения в инструменты дополнительного      |                                                  |                 |                 |                                                  |</w:t>
      </w:r>
      <w:proofErr w:type="gramEnd"/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|капитала и иные инструменты, обеспечивающие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общую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|способность к поглощению убытков финансовых организаций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|56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    |И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ные показатели, уменьшающие источники дополнительного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|капитала,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установленные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Банком России, всего,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|в том числе: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|56.1   |просроченная дебиторская задолженность длительностью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|свыше 30 календарных дней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|56.2   |превышение совокупной суммы кредитов, банковских гарантий|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|и поручительств, предоставленных своим акционерам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|(участникам) и инсайдерам, над ее максимальным размером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|56.3   |вложения в создание и приобретение основных средств и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|материальных запасов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|56.4   |разница между действительной стоимостью доли,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|причитающейся вышедшим из общества участникам, и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|стоимостью, по которой доля была реализована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другому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|участнику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|57     |Показатели, уменьшающие источники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дополнительного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|капитала, итого (сумма строк с 52 по 56)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|58     |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Дополнительый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капитал, итого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|(строка 51 - строка 57)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|59     |Собственные средства (капитал), итого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|(строка 45 + строка 58)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|60     |Активы, взвешенные по уровню риска:                      |                                                  |        X        |        X        |                         X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proofErr w:type="gramStart"/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  <w:proofErr w:type="gramEnd"/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proofErr w:type="gramStart"/>
      <w:r w:rsidRPr="00722CF6">
        <w:rPr>
          <w:rFonts w:ascii="Courier New" w:hAnsi="Courier New" w:cs="Courier New"/>
          <w:sz w:val="11"/>
          <w:szCs w:val="11"/>
        </w:rPr>
        <w:t>|60.1   |необходимые для определения достаточности базового       |                                                  |                 |                 |                                                  |</w:t>
      </w:r>
      <w:proofErr w:type="gramEnd"/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|капитала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|60.2   |необходимые для определения достаточности основного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|капитала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|60.3   |необходимые для определения достаточности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собственных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|средств (капитала)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Показатели достаточности собственных средств (капитала) и надбавки к нормативам достаточности собственных средств (капитала), процент                   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|61     |Достаточность базового капитала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|(строка 29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: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строка 60.1)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|62     |Достаточность основного капитала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|(строка 45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: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строка 60.2)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|63     |Достаточность собственных средств (капитала)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|(строка 59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: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строка 60.3)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|64     |Надбавки к нормативу достаточности базового капитала,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|всего, в том числе: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|65     |надбавка поддержания достаточности капитала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|66     |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антициклическая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надбавка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|67     |надбавка за системную значимость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|68     |Базовый капитал, доступный для направления на поддержание|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|надбавок к нормативам достаточности собственных средств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|(капитала)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Нормативы достаточности собственных средств (капитала), процент                                                                                         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|69     |Норматив достаточности базового капитала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|70     |Норматив достаточности основного капитала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|71     |Норматив достаточности собственных средств (капитала)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Показатели, не превышающие установленные пороги существенности и не принимаемые в уменьшение источников капитала                                        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|72     |Несущественные вложения в инструменты капитала и иные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|инструменты, обеспечивающие общую способность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к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|поглощению убытков финансовых организаций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|73     |Существенные вложения в инструменты базового капитала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|финансовых организаций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|74     |Права по обслуживанию ипотечных кредитов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|75     |Отложенные налоговые активы, не зависящие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от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будущей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|прибыли                 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Ограничения на включения в расчет дополнительного капитала резервов на возможные потери                                                                 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|76     |Резервы на возможные потери, включаемые в расчет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|дополнительного капитала, в отношении позиций,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для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|расчета кредитного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риска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по которым применяется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|стандартизованный подход 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|77     |Ограничения на включение в расчет дополнительного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|капитала сумм резервов на возможные потери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при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использовании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стандартизированного подхода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|78     |Резервы на возможные потери, включаемые в расчет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|дополнительного капитала, в отношении позиций,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для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|расчета кредитного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риска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по которым применяется подход на|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|основе внутренних моделей               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|79     |Ограничения на включение в расчет дополнительного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|капитала сумм резервов на возможные потери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при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использовании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подхода на основе внутренних моделей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Инструменты, подлежащие поэтапному исключению из расчета собственных средств (капитала) (применяется с 1 января 2018 года по 1 января 2022 года)        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|80     |Текущее ограничение на включение в состав источников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|базового капитала инструментов, подлежащих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поэтапному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|исключению из расчета собственных средств (капитала)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|81     |Часть инструментов, не включенная в состав источников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|базового капитала вследствие ограничения   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|82     |Текущее ограничение на включение в состав источников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|добавочного капитала инструментов, подлежащих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поэтапному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|исключению из расчета собственных средств (капитала)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|83     |Часть инструментов, не включенная в состав источников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|добавочного капитала вследствие ограничения    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|84     |Текущее ограничение на включение в состав источников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|дополнительного капитала инструментов, подлежащих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поэтап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-|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|ному исключению из расчета собственных средств (капитала)|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|85     |Часть инструментов, не включенная в состав источников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|дополнительного капитала вследствие ограничения          |                                                  |                 |                 |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Примечание.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Сведения о данных бухгалтерского баланса, являющихся источниками для составления раздела 1 Отчета, приведены в таблице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N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раздела I "Информация о структуре собственных средств (капитала)" информации о применяемых процедурах управления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рисками и капиталом,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раскрытой</w:t>
      </w:r>
      <w:proofErr w:type="gramEnd"/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Раздел 1(1). Информация об уровне достаточности капитала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Номер |       Наименование инструмента (показателя)             |                 Номер пояснения                  |    Стоимость    |   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Стоимость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строки|                                                         |                                                  |   инструмента   |  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инструмента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proofErr w:type="gramStart"/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(величина     |   (величина     |</w:t>
      </w:r>
      <w:proofErr w:type="gramEnd"/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proofErr w:type="gramStart"/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показателя) на |  показателя) на |</w:t>
      </w:r>
      <w:proofErr w:type="gramEnd"/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                                                         |                                                  |  отчетную дату, | начало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отчетного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                                                         |                                                  |    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тыс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.р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уб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.    |      года,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                                                         |                                                  |                 |    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тыс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.р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уб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.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1   |                           2                             |                         3                        |        4        |        5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1    | Уставный капитал и эмиссионный доход, всего,            |                                                  |      246873.0000|      246873.0000|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 в том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числе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сформированный: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1.1  | обыкновенными акциями (долями)                          |                                                  |      220000.0000|      220000.0000|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1.2  | привилегированными акциями                              |                                                  |           0.0000|           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2    | Нераспределенная прибыль (убыток):                      |                                                  |     -103584.0000|      -11203.0000|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2.1  | прошлых лет                                             |                                                  |     -103584.0000|       -9852.0000|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2.2  | отчетного года                                          |                                                  |           0.0000|       -1351.0000|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3    | Резервный фонд                                          |                                                  |        2635.0000|        2635.0000|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4    | Источники базового капитала, итого                      |                                                  |      145924.0000|      238305.0000|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(строка 1 +/- строка 2 + строка 3)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5    | Показатели, уменьшающие источники базового капитала,    |                                                  |       13929.0000|       16629.0000|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всего, в том числе: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5.1  |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недосозданные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резервы на возможные потери               |                                                  |           0.0000|         409.0000|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5.2  | вложения в собственные акции (доли)                     |                                                  |           0.0000|           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5.3  | отрицательная величина добавочного капитала             |                                                  |       13923.0000|       13923.0000|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6    | Базовый капитал                                         |                                                  |      131995.0000|      221676.0000|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(строка 4 - строка 5)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7    | Источники добавочного капитала                          |                                                  |           0.0000|           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8    | Показатели, уменьшающие источники добавочного капитала, |                                                  |           0.0000|           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всего, в том числе: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8.1  | вложения в собственные инструменты добавочного капитала |                                                  |           0.0000|           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8.2  | отрицательная величина дополнительного капитала         |                                                  |           0.0000|           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9    | Добавочный капитал, итого                               |                                                  |           0.0000|           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(строка 7 - строка 8)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10   | Основной капитал, итого                                 |                                                  |      131995.0000|      221676.0000|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(строка 6 + строка 9)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11   | Источники дополнительного капитала, всего,              |                                                  |      135542.0000|      135542.0000|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в том числе:       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11.1 | Резервы на возможные потери                             |                                                  |           0.0000|           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12   | Показатели, уменьшающие источники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дополнительного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|                                                  |           0.0000|           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капитала, всего, в том числе: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12.1 | вложения в собственные инструменты дополнительного      |                                                  |           0.0000|           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капитала           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12.2 | просроченная дебиторская задолженность длительностью    |                                                  |           0.0000|           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свыше 30 календарных дней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12.3 | превышение совокупной суммы кредитов, банковских        |                                                  |           0.0000|           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гарантий и поручительств, предоставленных своим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 акционерам (участникам) и инсайдерам,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над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ее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максимальным размером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12.4 | вложения в сооружение и приобретение основных средств и |                                                  |           0.0000|           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материальных запасов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12.5 | разница между действительной стоимостью доли,           |                                                  |           0.0000|           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причитающейся вышедшим из общества участникам, и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 стоимостью, по которой доля была реализована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другому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участнику          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13   | Дополнительный капитал, итого                           |                                                  |      135542.0000|      135542.0000|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(строка 11 - строка 12)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14   | Собственные средства (капитал), итого                   |                                                  |      267537.0000|      357218.0000|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(строка 10 + строка 13)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15   | Активы, взвешенные по уровню риска                      |                                                  |        Х        |       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Х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15.1 | необходимые для определения достаточности основного     |                                                  |           0.0000|      372371.0000|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капитала           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15.2 | необходимые для определения достаточности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собственных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|                                                  |      305150.0000|      400913.0000|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средств (капитала)                                      |                                                  |   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Раздел 2. Сведения о величине кредитного, операционного и рыночного рисков, покрываемых капиталом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Подраздел 2.1. Кредитный риск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Данные на отчетную дату,              |         Данные на начало отчетного года,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    тыс. руб.                      |                   тыс. руб.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+-----------------+-----------------+----------------+-----------------+-----------------+----------------|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Номер |            Наименование показателя                      |                     Номер                        |    стоимость    |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стоимость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активов|   стоимость    |   стоимость     |стоимость активов|   Стоимость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строки|                                                         |                   пояснения                      |     активов     |  (инструменты)  |    активов     |   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активов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|  (инструменты)  |    активов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(инструментов), |   за вычетом    | (инструментов),| (инструментов), |   за вычетом    | (инструментов),|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|оцениваемых по   | сформированных  | взвешенных по  |оцениваемых по   | сформированных  | взвешенных по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|стандартизирова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н-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|   резервов на   |  уровню риска  |стандартизирован-|   резервов на   |  уровню риска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ному подходу   |возможные потери |                |  ному подходу   |возможные потери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+-------+---------------------------------------------------------+--------------------------------------------------+-----------------+-----------------+----------------+-----------------+-----------------+----------------+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1   |                          2                              |                         3                        |        4        |         5       |        6       |        7        |        8        |        9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|1      |Кредитный риск по активам, отраженным на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балансовых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|                                                  |      227781.0000|      211358.0000|     121212.0000|      227729.0000|      201531.0000|      82172.0000|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счетах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, всего      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|1.1    |активы с коэффициентом риска &lt;1&gt; 0 процентов             |                                                  |       88772.0000|       90146.0000|          0.0000|      119359.0000|      119359.0000|          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              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|1.2    |активы с коэффициентом риска 20 процентов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              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|1.3    |активы с коэффициентом риска 50 процентов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             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|1.4    |активы с коэффициентом риска 100 процентов               |                                                  |      139009.0000|      121212.0000|     121212.0000|      108370.0000|       82172.0000|      82172.0000|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|1.5    |активы  - кредитные требования и другие требования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к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|центральным банкам или правительствам стран, имеющих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страновую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оценку "7" (2), с коэффициентом риска 150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|процентов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|2      |Активы с иными коэффициентами риска, всего, в том числе: |                         Х                        |       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Х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 |       Х         |        Х       |        Х        |        Х        |       Х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|2.1    |с пониженными коэффициентами риска, всего,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|2.1.1  |ипотечные ссуды с коэффициентом риска 35 процентов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|2.1.2  |ипотечные ссуды с коэффициентом риска 50 процентов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|2.1.3  |ипотечные ссуды с коэффициентом риска 70 процентов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|2.1.4  |ипотечные и иные ссуды, в том числе предоставленные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|субъектам малого и среднего предпринимательства,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с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|коэффициентом риска 75 процентов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|2.1.5  |требования участников клиринга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|2.2    |с повышенными коэффициентами риска, всего,               |                                                  |      159801.0000|      121072.0000|     181608.0000|      241286.0000|      210769.0000|     314982.0000|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|2.2.1  |с коэффициентом риска 110 процентов                      |                                                  |       24116.0000|           0.0000|          0.0000|       33017.0000|        2929.0000|       3222.0000|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|2.2.2  |с коэффициентом риска 130 процентов                      |                                                  |                 |                 |                |                 |           0.0000|          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|2.2.3  |с коэффициентом риска 150 процентов                      |                                                  |      135685.0000|      121072.0000|     181608.0000|      208269.0000|      207840.0000|     311760.0000|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|2.2.4  |с коэффициентом риска 250 процентов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|2.2.5  |с коэффициентом риска 300 процентов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|2.2.6  |с коэффициентом риска 1250 процентов, всего,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|2.2.6.1|по сделкам по уступке ипотечным агентам или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специализиро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-|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|ванным обществам денежных требований, в том числе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удостоверенных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закладными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|3      |Кредиты на потребительские цели, всего,                  |                                                  |        5686.0000|        1953.0000|       2330.0000|        4855.0000|        4669.0000|       3759.0000|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|3.1    |с коэффициентом риска 110 процентов                      |                                                  |        2375.0000|         147.0000|         15.0000|        2826.0000|        2643.0000|        733.0000|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|3.2    |с коэффициентом риска 120 процентов                      |                                                  |        1693.0000|         880.0000|       1144.0000|           0.0000|                 |          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|3.3    |с коэффициентом риска 140 процентов                      |                                                  |         618.0000|         426.0000|        171.0000|        1026.0000|        1026.0000|       1026.0000|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|3.4    |с коэффициентом риска 170 процентов                      |                                                  |                 |                 |                |        1000.0000|        1000.0000|       2000.0000|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|3.5    |с коэффициентом риска 200 процентов                      |                                                  |        1000.0000|         500.0000|       1000.0000|           0.0000|           0.0000|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|3.6    |с коэффициентом риска 300 процентов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|3.7    |с коэффициентом риска 600 процентов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|4      |Кредитный риск по условным обязательствам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кредитного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|характера, всего,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|4.1    |по финансовым инструментам с высоким риском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|4.2    |по финансовым инструментам со средним риском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|4.3    |по финансовым инструментам с низким риском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|4.4    |по финансовым инструментам без риска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|5      |Кредитный риск по производным финансовым инструментам    |                                                  |                 |         Х       |                |                 |        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Х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&lt;1&gt; Классификация активов по группам риска произведена в соответствии с пунктом 2.3 Инструкции Банка России № 180-И.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&lt;2&gt;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Страновые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оценки указаны в соответствии с классификацией экспортных кредитных агентств, участвующих в Соглашении стран - членов Организации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экономического сотрудничества и развития (ОЭСР) "Об основных принципах предоставления и использования экспортных кредитов, имеющих официальную поддержку"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(информация о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страновых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оценках размещается на официальном сайте ОЭСР России в информационно-телекоммуникационной сети "Интернет").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Подраздел 2.2. Операционный риск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     тыс. руб. (кол-во)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|Номер  |            Наименование показателя                      |                      Номер                       |     Данные     |  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Данные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на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|строки |                                                         |                    пояснения                     |   на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отчетную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|     начало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дату      | отчетного года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1   |                          2                              |                         3                        |        4       |        5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|6      |Операционный риск, всего,                                |                                                  |       3770.0000|       7385.0000|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|в том числе:  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|                                  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|6.1    |доходы для целей расчета капитала на покрытие            |                                                  |      35999.0000|      20430.0000|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|операционного риска, всего, 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|                                  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|в том числе:  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|                                  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|6.1.1  |чистые процентные доходы                                 |                                                  |      33530.0000|      17954.0000|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|6.1.2  |чистые непроцентные доходы                               |                                                  |       2469.0000|       2476.0000|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|6.2    |количество лет, предшествующих дате расчета величины     |                                                  |          3.0000|          3.0000|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|операционного риска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|                                  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Подраздел 2.3. Рыночный риск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              тыс. руб.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|Номер  |            Наименование показателя                      |                      Номер                       |     Данные     |  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Данные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на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|строки |                                                         |                    пояснения                     |   на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отчетную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|     начало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дату      | отчетного года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1   |                          2                              |                         3                        |        4       |        5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|7      |Совокупный рыночный риск, всего,                         |                                  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|в том числе:                                             |                                  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|7.1    |процентный риск                                          |                                  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|7.2    |фондовый риск                                            |                                  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                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|                                  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|7.3    |валютный риск                                            |                                  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               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|                                  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|7.4    |товарный риск                                            |                                  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              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|                                  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Раздел 3. Сведения о величине отдельных видов активов, условных обязатель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ств кр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едитного характера и сформированных резервов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на возможные потери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Подраздел 3.1. Информация о величине резервов на возможные потери по ссудам и иным активам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              тыс. руб.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|Номер  |            Наименование показателя                      |                      Номер                       |   Данные на    |  Прирост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(+)/  |     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Данные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|строки |                                                         |                    пояснения                     | отчетную  дату |  снижение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(-)  |    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на начало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|  за отчетный   |    отчетного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|     период     |      года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1   |                          2                              |                         3                        |        4       |        5       |        6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     |Ф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актически сформированные резервы на возможные потери,   |                                                  |      48729.0000|      -7583.0000|      56312.0000|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|всего, в том числе: 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</w:t>
      </w:r>
      <w:r w:rsidRPr="00722CF6">
        <w:rPr>
          <w:rFonts w:ascii="Courier New" w:hAnsi="Courier New" w:cs="Courier New"/>
          <w:sz w:val="11"/>
          <w:szCs w:val="11"/>
        </w:rPr>
        <w:tab/>
        <w:t xml:space="preserve">                          |                                                  |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|1.1    |по ссудам, ссудной и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приравненой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к ней задолженности     |                                                  |      48704.0000|      -7583.0000|      56287.0000|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|1.2    |по иным балансовым активам, по которым существует риск   |                                                  |         25.0000|          0.0000|         25.0000|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понесения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потерь, и прочим потерям                       |                                                  |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|1.3    |по условным обязательствам кредитного характера и ценным |                                                  |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|бумагам, права на которые удостоверяются депозитариями,  |                                                  |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|не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удовлетворяющими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критериям Банка России, отраженным на|                                                  |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внебалансовых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счетах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                              |                                                  |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|1.4    |под операции с резидентами офшорных зон                  |                                                  |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                            |                |                |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+-------+---------------------------------------------------------+--------------------------------------------------+----------------+----------------+----------------+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Подраздел 3.2. Сведения об активах и условных обязательствах кредитного характера, классифицированных на основании решения уполномоченного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органа управления (органа) кредитной организации в более высокую категорию качества, чем это вытекает из формализованных критериев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оценки кредитного риска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+-------+---------------------------------------------------------+----------------------+--------------------------------------------------------------+------------------------------+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|           Сформированный резерв на возможные потери          |        Изменение объемов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|Номер  |                                                         |   Сумма требований,  +--------------------------------------------------------------+     сформированных резервов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|строки |               Наименование показателя                   |      тыс. руб.       |в соответствии с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минимальными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|   по решению уполномоченного  |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| требованиями, установленными |             органа            |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|  Положениями Банка России    |                               |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|     № 590-П и № 611-П        |                               |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+-------+----------------------+-------------------------------+------------------------------+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                                                         |                      |процент|      тыс. руб.       |процент|       тыс. руб.       |процент|      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тыс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.р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уб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.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+-------+---------------------------------------------------------+----------------------+-------+----------------------+-------+-----------------------+-------+----------------------+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1   |                          2                              |           3          |   4   |           5          |   6   |           7           |   8   |           9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+-------+---------------------------------------------------------+----------------------+-------+----------------------+-------+-----------------------+-------+----------------------+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      |Требования к контрагентам, имеющим признаки,           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|свидетельствующие о возможном отсутствии у них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реальной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|деятельности, всего,                                   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|в том числе:                                           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+-------+---------------------------------------------------------+----------------------+-------+----------------------+-------+-----------------------+-------+----------------------+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|1.1    |ссуды                                                  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+-------+---------------------------------------------------------+----------------------+-------+----------------------+-------+-----------------------+-------+----------------------+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      |Реструктурированные ссуды                              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+-------+---------------------------------------------------------+----------------------+-------+----------------------+-------+-----------------------+-------+----------------------+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|3      |Ссуды, предоставленные заемщикам для погашения долга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по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|ранее предоставленным ссудам                           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+-------+---------------------------------------------------------+----------------------+-------+----------------------+-------+-----------------------+-------+----------------------+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|4      |Ссуды, использованные для предоставления займов третьим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|лицам и погашения ранее имеющихся обязатель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ств др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угих  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|заемщиков, всего,                                      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|в том числе:                                           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+-------+---------------------------------------------------------+----------------------+-------+----------------------+-------+-----------------------+-------+----------------------+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|4.1    |перед отчитывающейся кредитной организацией            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+-------+---------------------------------------------------------+----------------------+-------+----------------------+-------+-----------------------+-------+----------------------+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|5      |Ссуды, использованные для приобретения и (или) погашения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|эмиссионных ценных бумаг                               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+-------+---------------------------------------------------------+----------------------+-------+----------------------+-------+-----------------------+-------+----------------------+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|6      |Ссуды, использованные для осуществления вложений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в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|уставные капиталы других юридических лиц               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+-------+---------------------------------------------------------+----------------------+-------+----------------------+-------+-----------------------+-------+----------------------+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|7      |Ссуды, возникшие в результате прекращения ранее        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|существующих обязательств заемщика новацией или отступным|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+-------+---------------------------------------------------------+----------------------+-------+----------------------+-------+-----------------------+-------+----------------------+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|8      |Условные обязательства кредитного характера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перед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|контрагентами, имеющими признаки, свидетельствующие    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|о возможном отсутствии у них реальной деятельности       |                      |       |                      |       |                       |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+-------+---------------------------------------------------------+----------------------+-------+----------------------+-------+-----------------------+-------+----------------------+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Подраздел 3.3. Информация о ценных бумагах, права на которые удостоверяются депозитариями, резервы на возможные потери по которым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формируюся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в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соответсвии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с Указанием Банка России № 2732-У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тыс. руб.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+-------+---------------------------------------------------------+----------------------+----------------------+--------------------------------------------------------------------+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Балансовая стоимость |Справедливая стоимость|               Сформированный резерв на возможные потери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|Номер  |              Наименование показателя                    |     ценных бумаг     |     ценных бумаг     +----------------------+----------------------+----------------------+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|строки |                                                         |                      |                      |   в соответствии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с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|   в соответствии с   |         итого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|                      |      Положением      |      Указанием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 |                      | Банка России № 611-П |Банка России № 2732-У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+-------+---------------------------------------------------------+----------------------+----------------------+----------------------+----------------------+----------------------+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1   |                           2                             |           3          |           4          |           5          |           6          |           7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+-------+---------------------------------------------------------+----------------------+----------------------+----------------------+----------------------+----------------------+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|1.     |Ценные бумаги, всего,                                    |                      |                      |  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в том числе:                                            |                      |                      |  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+-------+---------------------------------------------------------+----------------------+----------------------+----------------------+----------------------+----------------------+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|1.1    |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права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на которые удостоверяются иностранными             |                      |                      |  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|депозитариями                                            |                      |                      |  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+-------+---------------------------------------------------------+----------------------+----------------------+----------------------+----------------------+----------------------+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|2.     |Долевые ценные бумаги, всего,                            |                      |                      |  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|в том числе:                                             |                      |                      |  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+-------+---------------------------------------------------------+----------------------+----------------------+----------------------+----------------------+----------------------+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|2.1    |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права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на которые удостоверяются иностранными             |                      |                      |  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|депозитариями                                            |                      |                      |  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+-------+---------------------------------------------------------+----------------------+----------------------+----------------------+----------------------+----------------------+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|3.     |Долговые ценные бумаги, всего,                           |                      |                      |  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|в том числе:                                             |                      |                      |  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+-------+---------------------------------------------------------+----------------------+----------------------+----------------------+----------------------+----------------------+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|3.1    |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права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на которые удостоверяются иностранными             |                      |                      |  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|депозитариями                                            |                      |                      |  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+-------+---------------------------------------------------------+----------------------+----------------------+----------------------+----------------------+----------------------+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Подраздел 3.4 Сведения об обремененных и необремененных активах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                  тыс. руб.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+-------+---------------------------------------------------------+------------------------------------------+---------------------------------------------+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Балансовая стоимость обремененных активов| Балансовая стоимость необремененных активов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|Номер  |              Наименование показателя                    +---------------------+--------------------+----------------------+----------------------+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строки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|                                                         |                     |   в том числе по   |                      | в том числе пригодных|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                                                         |        всего        |обязательствам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перед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|         всего        | для предоставления в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|   Банком России    |                      | качестве обеспечения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|                    |                      |      Банку России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+-------+---------------------------------------------------------+---------------------+--------------------+----------------------+----------------------+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1   |                           2                             |           3         |           4        |           5          |           6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+-------+---------------------------------------------------------+---------------------+--------------------+----------------------+----------------------+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1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   | В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сего активов,                                          |                     |                    |           337917.0000|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в том числе:                                           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+-------+---------------------------------------------------------+---------------------+--------------------+----------------------+----------------------+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2    | Долевые ценные бумаги, всего,                          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в том числе:                                           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+-------+---------------------------------------------------------+---------------------+--------------------+----------------------+----------------------+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2.1  | кредитных организаций                                  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+-------+---------------------------------------------------------+---------------------+--------------------+----------------------+----------------------+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2.2  | юридических лиц, не являющихся кредитными организациями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+-------+---------------------------------------------------------+---------------------+--------------------+----------------------+----------------------+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3    | Долговые ценные бумаги, всего,                         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в том числе:                                           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+-------+---------------------------------------------------------+---------------------+--------------------+----------------------+----------------------+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3.1  | кредитных организаций                                  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+-------+---------------------------------------------------------+---------------------+--------------------+----------------------+----------------------+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3.2  | юридических лиц, не являющихся кредитными организациями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+-------+---------------------------------------------------------+---------------------+--------------------+----------------------+----------------------+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4    | Средства на корреспондентских счетах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в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кредитных        |                     |                    |                2.0000|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организациях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                                    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+-------+---------------------------------------------------------+---------------------+--------------------+----------------------+----------------------+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5    | Межбанковские кредиты (депозиты)                       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+-------+---------------------------------------------------------+---------------------+--------------------+----------------------+----------------------+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6    | Ссуды, предоставленные юридическим лицам, не являющимся |                     |                    |             8674.0000|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| кредитными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организацями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                               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+-------+---------------------------------------------------------+---------------------+--------------------+----------------------+----------------------+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7    | Ссуды, предоставленные физическим лицам                 |                     |                    |           119272.0000|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+-------+---------------------------------------------------------+---------------------+--------------------+----------------------+----------------------+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8    | Основные средства                                       |                     |                    |           137312.0000|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+-------+---------------------------------------------------------+---------------------+--------------------+----------------------+----------------------+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9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   | П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рочие активы                                           |                     |                    |             1451.0000|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|                                                         |                     |                    |                      |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+-------+---------------------------------------------------------+---------------------+--------------------+----------------------+----------------------+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Раздел 4. Основные характеристики инструментов капитала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+--------------+--------------------------------------+--------------------+------------+------------+--------------------------------------------------------------------------------------------------------------------------------------+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N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п.п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.    | Сокращенное фирменное наименование   |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Идентификационный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|   Право,   |   к иным   |                                                       Регулятивные условия         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/       |   эмитента инструмента капитала      | номер инструмента  |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применимое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к|инструментам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|---------------------------+---------------------------+---------------------+----------------+-----------------+---------------------|                                                                                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Наименование |                                      | капитала           |инструментам|    общей   |Уровень капитала, в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который|Уровень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капитала, в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который|Уровень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консолидации,|    Тип         |   Стоимость     |   Номинальная       |                                                       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|характеристики|                                      |                    |  капитала  |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способности|инструмент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включается в    |инструмент включается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после|на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котором инструмент|  инструмента   | 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инструмента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,   |     стоимость       |                                                              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инструмента  |                                      |                    |            |к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поглощению|течение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переходного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периода|окончания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переходного      |включается в капитал |                |  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включенная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|    инструмента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       |                                      |                    |            |   убытков  |("Базель III")             |периода ("Базель III")     |                     |                |в расчет капитала|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       |                                      |                    |            |            |                           |                           |                     |                |                 |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+--------------+--------------------------------------+--------------------+------------+------------+---------------------------+---------------------------+---------------------+----------------+-----------------+---------------------+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       |                 1                    |          2         |     3      |     3a     |             4             |             5             |           6         |        7       |         8       |          9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+--------------+--------------------------------------+--------------------+------------+------------+---------------------------+---------------------------+---------------------+----------------+-----------------+---------------------+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Раздел 4. Продолжение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+--------------+--------------------------------------------------------------------------------------------------------------------+------------------------------------------------------------------------------------+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N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п.п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.    |                                                       Регулятивные условия                                         |                      Проценты/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дивиденты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/купонный доход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/       |---------------------------+-------------+-----------+------------+---------------+----------------+----------------+----------------+----------------+-----------------+--------------+-----------------|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Наименование | Классификация инструмента | Дата выпуска|  Наличие  |    Дата    | Наличие права | Первоначальная |   Последующая  |      Тип       |     Ставка     | Наличие условий |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Обязательность|Наличие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условий,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proofErr w:type="gramStart"/>
      <w:r w:rsidRPr="00722CF6">
        <w:rPr>
          <w:rFonts w:ascii="Courier New" w:hAnsi="Courier New" w:cs="Courier New"/>
          <w:sz w:val="11"/>
          <w:szCs w:val="11"/>
        </w:rPr>
        <w:t>|характеристики|    капитала для целей     |(привлечения,|   срока   |  погашения |   досрочного  |   дата (даты)  |   дата (даты)  |     ставки     |                |  прекращения    |    выплат    |предусматривающих|</w:t>
      </w:r>
      <w:proofErr w:type="gramEnd"/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инструмента  |   бухгалтерского учета    | размещения) |    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по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|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инструмента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|    выкупа     |  возможной     |реализации права|       по       |                |выплат дивидендов| 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дивидедов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  |увеличение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пла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-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       |                           | инструмента |инструменту|            |  (погашения)  |реализации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права|досрочного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в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ы-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|   инструменту  |                | по обыкновенным |              |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тежей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по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инстру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-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       |                           |             |           |            |  инструмента, | досрочного в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ы-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|купа (погашения)|                |                |     акциям      |              |менту или иных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       |                           |             |           |            |согласованного |купа (погашения)|  инструмента   |                |                |                 |              |стимулов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к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       |                           |             |           |            |с Банком России|  инструмента,  |                |                |                |                 |              |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досрочному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вы-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       |                           |             |           |            |               |условия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реализ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а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-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|                |                |                |                 |              |купу (погашению)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       |                           |             |           |            |               |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ции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такого права|                |                |                |                 |              |  инструмента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       |                           |             |           |            |               | и сумма выкупа |                |                |                |                 |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       |                           |             |           |            |               |  (погашения)   |                |                |                |                 |              |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+--------------+---------------------------+-------------+-----------+------------+---------------+----------------+----------------+----------------+----------------+-----------------+--------------+-----------------+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       |            10             |      11     |     12    |      13    |       14      |       15       |       16       |        17      |       18       |        19       |       20     |        21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+--------------+---------------------------+-------------+-----------+------------+---------------+----------------+----------------+----------------+----------------+-----------------+--------------+-----------------+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Раздел 4. Продолжение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+--------------+-------------------------------------------------------------------------------------------------------------------------------------------------------------------------------------------------------------+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N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п.п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.    |                                                           Проценты/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дивиденты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/купонный доход                                                               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/       +--------------------+----------------+-----------------+-----------------+------------+---------------+---------------------+-------------------------+-----------+-----------------+-----------+------------+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Наименование |      Характер      |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Конвертируемость|Условия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, при н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а-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|  Полная либо    |   Ставка   |Обязательность |  Уровень капитала,  |  Сокращенное фирменное  |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Возможность|Условия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, при на- |  Полное   | Постоянное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|характеристики|       выплат       |   инструмента  |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ступлении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которых|   частичная     |конвертации | 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конвертации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|в инструмент которого|  наименование эмитента  | списания  |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ступлении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которых|    или    |    или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инструмента  |                    |                | осуществляется  |  конвертация    |            |               |   конвертируется    | инструмента, в который  |инструмента| осуществляется  |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частичное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| временное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          |                    |                |  конвертация    |                 |            |               |     инструмент      |конвертируется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инструмент|на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покрытие|    списание     |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списание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 |  списание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       |                    |                |  инструмента    |                 |            |               |                     |                         | убытков   |  инструмента    |           |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+--------------+--------------------+----------------+-----------------+-----------------+------------+---------------+---------------------+-------------------------+-----------+-----------------+-----------+------------+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       |          22        |      23        |       24        |        25       |     26     |      27       |          28         |            29           |    30     |        31       |     32    |      33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+--------------+--------------------+----------------+-----------------+-----------------+------------+---------------+---------------------+-------------------------+-----------+-----------------+-----------+------------+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Раздел 4. Продолжение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+--------------+---------------------------------------------------------------------------------------------------------------------------------------------------------------+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   N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п.п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.    |                                                           Проценты/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дивиденты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/купонный доход                  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/       +-----------------------+-----------------------+-------------------------+-----------------------------------+-------------------------------------------------+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 Наименование |        Механизм       |           Тип         | 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Субординированность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   |    Соответствие требованиям       |             Описание несоответствий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|характеристики|    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восстановления    |      субординации     |       инструмента       | Положения Банка России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N 646-П и  |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инструмента  |                       |                       |                         | Положения Банка России N 509-П    |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       |                       |                       |                         |                                   |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       |                       |                       |                         |                                   |                           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+--------------+-----------------------+-----------------------+-------------------------+-----------------------------------+-------------------------------------------------|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|              |          34           |          34а          |           35            |               36                  |                         37                      |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+--------------+-----------------------+-----------------------+-------------------------+-----------------------------------+-------------------------------------------------+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Раздел "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Справочно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>".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Информация о движении резерва на возможные потери по ссудам, ссудной и приравненной к ней задолженности.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1. Формирование (доначисление) резерва в отчетном периоде (тыс. руб.),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всего             51746, в том числе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вследствие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: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-----------------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1.1. выдачи ссуд              16842;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-----------------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1.2. изменения качества ссуд             21574;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      -----------------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1.3. изменения официального курса иностранной валюты по отношению к рублю,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установленного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Банком России                 0;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           -----------------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1.4. иных причин               13330.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-----------------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2. Восстановление (уменьшение) резерва в отчетном периоде (тыс. руб.),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всего              59330, в том числе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вследствие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: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------------------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2.1. списания безнадежных ссуд              250;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        -----------------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2.2. погашения ссуд             57939;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-----------------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2.3. изменения качества ссуд              1115;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      ------------------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2.4. изменения официального курса иностранной валюты по отношению к рублю,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>установленного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 xml:space="preserve"> Банком России,                 0;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            ------------------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2.5. иных причин                26.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-----------------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Председатель Правления                                      Колесов А.И.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Главный бухгалтер                                           Чистова М.А.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Зам. главного бухгалтера                                   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Черепова</w:t>
      </w:r>
      <w:proofErr w:type="spellEnd"/>
      <w:r w:rsidRPr="00722CF6">
        <w:rPr>
          <w:rFonts w:ascii="Courier New" w:hAnsi="Courier New" w:cs="Courier New"/>
          <w:sz w:val="11"/>
          <w:szCs w:val="11"/>
        </w:rPr>
        <w:t xml:space="preserve"> Г.В.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Телефон:8(499)156-46-9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08.05.2020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Контрольная сумма  ф.0409808 Раздел 1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: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13543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Раздел 1(1):46651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ф.0409808 Раздел 2: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Подраздел 2.1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   :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9061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Подраздел 2.2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   :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7998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Подраздел 2.3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   :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2991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ф.0409808 Раздел 3: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Подраздел 3.1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   :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7962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Подраздел 3.2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   :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10377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Подраздел 3.3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   :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4911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Подраздел 3.4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   :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11815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ф.0409808 Раздел 4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: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0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ф.0409808 Раздел 4 Примечание</w:t>
      </w:r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 :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0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 xml:space="preserve">                            </w:t>
      </w:r>
      <w:proofErr w:type="spellStart"/>
      <w:r w:rsidRPr="00722CF6">
        <w:rPr>
          <w:rFonts w:ascii="Courier New" w:hAnsi="Courier New" w:cs="Courier New"/>
          <w:sz w:val="11"/>
          <w:szCs w:val="11"/>
        </w:rPr>
        <w:t>Справочно</w:t>
      </w:r>
      <w:proofErr w:type="spellEnd"/>
      <w:proofErr w:type="gramStart"/>
      <w:r w:rsidRPr="00722CF6">
        <w:rPr>
          <w:rFonts w:ascii="Courier New" w:hAnsi="Courier New" w:cs="Courier New"/>
          <w:sz w:val="11"/>
          <w:szCs w:val="11"/>
        </w:rPr>
        <w:t xml:space="preserve"> :</w:t>
      </w:r>
      <w:proofErr w:type="gramEnd"/>
      <w:r w:rsidRPr="00722CF6">
        <w:rPr>
          <w:rFonts w:ascii="Courier New" w:hAnsi="Courier New" w:cs="Courier New"/>
          <w:sz w:val="11"/>
          <w:szCs w:val="11"/>
        </w:rPr>
        <w:t>8122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  <w:r w:rsidRPr="00722CF6">
        <w:rPr>
          <w:rFonts w:ascii="Courier New" w:hAnsi="Courier New" w:cs="Courier New"/>
          <w:sz w:val="11"/>
          <w:szCs w:val="11"/>
        </w:rPr>
        <w:t>Версия файла описателей(.PAK):17.04.2020</w:t>
      </w: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bookmarkEnd w:id="0"/>
    <w:p w:rsidR="003716EF" w:rsidRPr="00722CF6" w:rsidRDefault="003716EF" w:rsidP="00722CF6">
      <w:pPr>
        <w:pStyle w:val="a3"/>
        <w:rPr>
          <w:rFonts w:ascii="Courier New" w:hAnsi="Courier New" w:cs="Courier New"/>
          <w:sz w:val="11"/>
          <w:szCs w:val="11"/>
        </w:rPr>
      </w:pPr>
    </w:p>
    <w:sectPr w:rsidR="003716EF" w:rsidRPr="00722CF6" w:rsidSect="00722CF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E26"/>
    <w:rsid w:val="003716EF"/>
    <w:rsid w:val="00722CF6"/>
    <w:rsid w:val="00B7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7094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70944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7094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70944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25147</Words>
  <Characters>143340</Characters>
  <Application>Microsoft Office Word</Application>
  <DocSecurity>0</DocSecurity>
  <Lines>1194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2020-05-08T18:40:00Z</dcterms:created>
  <dcterms:modified xsi:type="dcterms:W3CDTF">2020-05-08T18:40:00Z</dcterms:modified>
</cp:coreProperties>
</file>